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6" w:rsidRPr="00FC3C52" w:rsidRDefault="007B3DAA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  <w:t xml:space="preserve">    </w:t>
      </w:r>
      <w:r w:rsidR="00FC3C52"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  <w:t xml:space="preserve">      </w:t>
      </w:r>
      <w:r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  <w:t xml:space="preserve">   </w:t>
      </w: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МДОУ ЦРР детский сад  №28 «Красная Шапочка» </w:t>
      </w:r>
    </w:p>
    <w:p w:rsidR="001A3476" w:rsidRDefault="001A3476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</w:pPr>
    </w:p>
    <w:p w:rsidR="00FC3C52" w:rsidRDefault="009B051E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</w:pPr>
      <w:r w:rsidRPr="00927B2F"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Конспект  интегрированного  логопедического  </w:t>
      </w:r>
      <w:r w:rsidR="008255A4" w:rsidRPr="00927B2F"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занятия </w:t>
      </w:r>
      <w:r w:rsidR="00823437"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по развитию </w:t>
      </w:r>
    </w:p>
    <w:p w:rsidR="00B06E6D" w:rsidRDefault="00823437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речи </w:t>
      </w:r>
      <w:r w:rsidR="009B051E" w:rsidRPr="00927B2F"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  </w:t>
      </w:r>
      <w:r w:rsidR="008255A4" w:rsidRPr="00927B2F">
        <w:rPr>
          <w:rFonts w:ascii="Book Antiqua" w:eastAsia="Times New Roman" w:hAnsi="Book Antiqua" w:cs="Times New Roman"/>
          <w:i/>
          <w:color w:val="4D8391"/>
          <w:kern w:val="36"/>
          <w:sz w:val="31"/>
          <w:szCs w:val="31"/>
          <w:lang w:eastAsia="ru-RU"/>
        </w:rPr>
        <w:t xml:space="preserve">в подготовительной группе: </w:t>
      </w:r>
      <w:r w:rsidRPr="00FC3C52"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«Помощь </w:t>
      </w:r>
      <w:r w:rsidR="008255A4" w:rsidRPr="00FC3C52"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>инопланетянам»</w:t>
      </w:r>
      <w:r w:rsidR="00FC3C52"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 </w:t>
      </w:r>
    </w:p>
    <w:p w:rsidR="00FC3C52" w:rsidRDefault="001B1629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 </w:t>
      </w:r>
      <w:r w:rsidR="00FC3C52"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в </w:t>
      </w:r>
      <w:r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  </w:t>
      </w:r>
      <w:r w:rsidR="00FC3C52"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>рамках года экологии</w:t>
      </w:r>
      <w:r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 и Дня космонавтики.</w:t>
      </w:r>
    </w:p>
    <w:p w:rsidR="001A3476" w:rsidRPr="00FC3C52" w:rsidRDefault="00FC3C52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i/>
          <w:color w:val="4D8391"/>
          <w:kern w:val="36"/>
          <w:sz w:val="32"/>
          <w:szCs w:val="32"/>
          <w:lang w:eastAsia="ru-RU"/>
        </w:rPr>
        <w:t xml:space="preserve">                                     </w:t>
      </w:r>
      <w:r w:rsidR="001A3476"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  <w:t xml:space="preserve"> </w:t>
      </w:r>
      <w:r w:rsidR="001A3476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Автор:</w:t>
      </w:r>
      <w:r w:rsidR="00CF26CD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</w:t>
      </w:r>
      <w:r w:rsidR="007B3DAA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>у</w:t>
      </w:r>
      <w:r w:rsidR="001A3476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>читель</w:t>
      </w:r>
      <w:r w:rsidR="007B3DAA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>-</w:t>
      </w:r>
      <w:r w:rsidR="001A3476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логопед </w:t>
      </w:r>
      <w:r w:rsidR="007B3DAA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МДОУ ЦРР детского сада </w:t>
      </w:r>
      <w:r w:rsidR="001A3476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</w:t>
      </w:r>
    </w:p>
    <w:p w:rsidR="001A3476" w:rsidRPr="00927B2F" w:rsidRDefault="001A3476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                                     </w:t>
      </w:r>
      <w:r w:rsidR="007B3DAA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№28 «Красная Шапочка» города </w:t>
      </w:r>
    </w:p>
    <w:p w:rsidR="001A3476" w:rsidRPr="00927B2F" w:rsidRDefault="001A3476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                                     </w:t>
      </w:r>
      <w:r w:rsidR="007B3DAA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>Новоалександровска Ставропольского края</w:t>
      </w: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- </w:t>
      </w:r>
    </w:p>
    <w:p w:rsidR="001A3476" w:rsidRPr="00927B2F" w:rsidRDefault="001A3476" w:rsidP="008255A4">
      <w:pPr>
        <w:shd w:val="clear" w:color="auto" w:fill="FFFFFF"/>
        <w:spacing w:before="100" w:beforeAutospacing="1" w:after="180" w:line="336" w:lineRule="atLeast"/>
        <w:outlineLvl w:val="0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                                     Олейник Валентина Ивановна</w:t>
      </w:r>
      <w:r w:rsid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</w:t>
      </w: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- высшая </w:t>
      </w:r>
    </w:p>
    <w:p w:rsidR="00FC3C52" w:rsidRDefault="001A3476" w:rsidP="00FC3C52">
      <w:pPr>
        <w:shd w:val="clear" w:color="auto" w:fill="FFFFFF"/>
        <w:spacing w:before="100" w:beforeAutospacing="1" w:after="180" w:line="336" w:lineRule="atLeast"/>
        <w:outlineLvl w:val="0"/>
      </w:pP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                                     квалификационная категория</w:t>
      </w:r>
      <w:r w:rsidR="00CF26CD">
        <w:t xml:space="preserve">        </w:t>
      </w:r>
    </w:p>
    <w:p w:rsidR="007B3DAA" w:rsidRPr="00FC3C52" w:rsidRDefault="00CF26CD" w:rsidP="00FC3C52">
      <w:pPr>
        <w:shd w:val="clear" w:color="auto" w:fill="FFFFFF"/>
        <w:spacing w:before="100" w:beforeAutospacing="1" w:after="180" w:line="336" w:lineRule="atLeast"/>
        <w:outlineLvl w:val="0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>
        <w:t xml:space="preserve">   </w:t>
      </w:r>
      <w:r w:rsidR="00A04DDC" w:rsidRPr="00A04DDC">
        <w:t xml:space="preserve"> </w:t>
      </w:r>
      <w:r w:rsidRPr="00CF26CD">
        <w:rPr>
          <w:noProof/>
          <w:lang w:eastAsia="ru-RU"/>
        </w:rPr>
        <w:drawing>
          <wp:inline distT="0" distB="0" distL="0" distR="0">
            <wp:extent cx="4225290" cy="4069080"/>
            <wp:effectExtent l="19050" t="0" r="3810" b="0"/>
            <wp:docPr id="7" name="Рисунок 1" descr="http://gruppa_4.ds6lmr.edumsko.ru/uploads/6000/22504/persona/folders/p25_malchik_i_devochka_zanimajutsja.jpg?146280911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uppa_4.ds6lmr.edumsko.ru/uploads/6000/22504/persona/folders/p25_malchik_i_devochka_zanimajutsja.jpg?1462809117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76" w:rsidRDefault="001A3476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</w:pPr>
      <w:r>
        <w:rPr>
          <w:rFonts w:ascii="EB Garamond" w:eastAsia="Times New Roman" w:hAnsi="EB Garamond" w:cs="Times New Roman"/>
          <w:color w:val="4D8391"/>
          <w:kern w:val="36"/>
          <w:sz w:val="31"/>
          <w:szCs w:val="31"/>
          <w:lang w:eastAsia="ru-RU"/>
        </w:rPr>
        <w:t xml:space="preserve">                                       </w:t>
      </w:r>
    </w:p>
    <w:p w:rsidR="007B3DAA" w:rsidRPr="00927B2F" w:rsidRDefault="001A3476" w:rsidP="008255A4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</w:pP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</w:t>
      </w:r>
      <w:r w:rsidR="00B36D6C"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                              Апрель</w:t>
      </w:r>
      <w:r w:rsidRPr="00927B2F">
        <w:rPr>
          <w:rFonts w:ascii="Arial Narrow" w:eastAsia="Times New Roman" w:hAnsi="Arial Narrow" w:cs="Times New Roman"/>
          <w:color w:val="4D8391"/>
          <w:kern w:val="36"/>
          <w:sz w:val="31"/>
          <w:szCs w:val="31"/>
          <w:lang w:eastAsia="ru-RU"/>
        </w:rPr>
        <w:t xml:space="preserve"> -2017.</w:t>
      </w:r>
    </w:p>
    <w:p w:rsidR="001A3476" w:rsidRDefault="001A3476" w:rsidP="008255A4">
      <w:pPr>
        <w:shd w:val="clear" w:color="auto" w:fill="FFFFFF"/>
        <w:spacing w:before="180" w:after="180" w:line="240" w:lineRule="auto"/>
        <w:jc w:val="both"/>
      </w:pPr>
    </w:p>
    <w:p w:rsidR="00B06E6D" w:rsidRDefault="00DB1CB7" w:rsidP="008255A4">
      <w:pPr>
        <w:shd w:val="clear" w:color="auto" w:fill="FFFFFF"/>
        <w:spacing w:before="180" w:after="18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30075"/>
            <wp:effectExtent l="19050" t="0" r="3175" b="0"/>
            <wp:docPr id="4" name="Рисунок 1" descr="http://rebyata.my1.ru/_nw/5/40874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yata.my1.ru/_nw/5/408740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A4" w:rsidRPr="00B06E6D" w:rsidRDefault="00A04DDC" w:rsidP="008255A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06E6D">
        <w:rPr>
          <w:rFonts w:ascii="Times New Roman" w:hAnsi="Times New Roman" w:cs="Times New Roman"/>
          <w:sz w:val="24"/>
          <w:szCs w:val="24"/>
        </w:rPr>
        <w:t>ЦЕЛИ</w:t>
      </w:r>
      <w:r w:rsidR="001A3476" w:rsidRPr="00B06E6D">
        <w:rPr>
          <w:rFonts w:ascii="Times New Roman" w:hAnsi="Times New Roman" w:cs="Times New Roman"/>
          <w:sz w:val="24"/>
          <w:szCs w:val="24"/>
        </w:rPr>
        <w:t xml:space="preserve">  И ЗАДАЧИ</w:t>
      </w:r>
      <w:proofErr w:type="gramStart"/>
      <w:r w:rsidR="001A3476" w:rsidRPr="00B06E6D">
        <w:rPr>
          <w:rFonts w:ascii="Times New Roman" w:hAnsi="Times New Roman" w:cs="Times New Roman"/>
          <w:sz w:val="24"/>
          <w:szCs w:val="24"/>
        </w:rPr>
        <w:t xml:space="preserve"> </w:t>
      </w:r>
      <w:r w:rsidRPr="00B06E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Формирование знаний об окружающем мире.</w:t>
      </w:r>
    </w:p>
    <w:p w:rsidR="008255A4" w:rsidRPr="001A3476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Уточнить и расширить знания детей </w:t>
      </w:r>
      <w:r w:rsidR="00823437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</w:t>
      </w:r>
      <w:proofErr w:type="gramStart"/>
      <w:r w:rsidR="00823437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о</w:t>
      </w:r>
      <w:proofErr w:type="gramEnd"/>
      <w:r w:rsidR="00823437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экосистемах и космическом пространстве   </w:t>
      </w: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(планеты Солнечной системы);</w:t>
      </w:r>
    </w:p>
    <w:p w:rsidR="008255A4" w:rsidRPr="008255A4" w:rsidRDefault="00B06E6D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hyperlink r:id="rId7" w:tgtFrame="_blank" w:history="1">
        <w:r w:rsidR="008255A4" w:rsidRPr="001A3476">
          <w:rPr>
            <w:rFonts w:ascii="Cambria" w:eastAsia="Times New Roman" w:hAnsi="Cambria" w:cs="Times New Roman"/>
            <w:color w:val="2D81CC"/>
            <w:sz w:val="26"/>
            <w:lang w:eastAsia="ru-RU"/>
          </w:rPr>
          <w:t>Формировать у детей навыки коммуникативного общения</w:t>
        </w:r>
      </w:hyperlink>
      <w:r w:rsidR="008255A4"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Упражнять детей в образовании глаголов, прилагательных.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Развивать творчество, логическое мышление, умение работать в коллективе.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>Упражнять детей в употреблении сложных слов (кофеварка, кофемолка, мясорубка, пылесос)</w:t>
      </w:r>
      <w:r w:rsidR="00066330"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и увеличении их словарного запаса.</w:t>
      </w:r>
    </w:p>
    <w:p w:rsidR="008255A4" w:rsidRPr="00823437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sz w:val="24"/>
          <w:szCs w:val="24"/>
          <w:lang w:eastAsia="ru-RU"/>
        </w:rPr>
      </w:pPr>
      <w:r w:rsidRPr="00823437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Учить составлять рассказ по </w:t>
      </w:r>
      <w:r w:rsidR="002F5444" w:rsidRPr="00823437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картинкам.</w:t>
      </w:r>
    </w:p>
    <w:p w:rsidR="008255A4" w:rsidRPr="00823437" w:rsidRDefault="00823437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sz w:val="24"/>
          <w:szCs w:val="24"/>
          <w:lang w:eastAsia="ru-RU"/>
        </w:rPr>
      </w:pPr>
      <w:r w:rsidRPr="00823437">
        <w:rPr>
          <w:rFonts w:ascii="EB Garamond" w:eastAsia="Times New Roman" w:hAnsi="EB Garamond" w:cs="Times New Roman" w:hint="eastAsia"/>
          <w:color w:val="404040"/>
          <w:sz w:val="24"/>
          <w:szCs w:val="24"/>
          <w:lang w:eastAsia="ru-RU"/>
        </w:rPr>
        <w:t>Н</w:t>
      </w:r>
      <w:r w:rsidRPr="00823437">
        <w:rPr>
          <w:rFonts w:ascii="EB Garamond" w:eastAsia="Times New Roman" w:hAnsi="EB Garamond" w:cs="Times New Roman"/>
          <w:color w:val="404040"/>
          <w:sz w:val="24"/>
          <w:szCs w:val="24"/>
          <w:lang w:eastAsia="ru-RU"/>
        </w:rPr>
        <w:t>аучить детей основам экологических понятий и  с логопедической практикой (основная часть)</w:t>
      </w:r>
      <w:r w:rsidR="008255A4" w:rsidRPr="00823437">
        <w:rPr>
          <w:rFonts w:ascii="EB Garamond" w:eastAsia="Times New Roman" w:hAnsi="EB Garamond" w:cs="Times New Roman"/>
          <w:color w:val="404040"/>
          <w:sz w:val="24"/>
          <w:szCs w:val="24"/>
          <w:lang w:eastAsia="ru-RU"/>
        </w:rPr>
        <w:t> 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Учить детей участвовать в беседе с незнакомыми людьми (вопрос-ответ).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Упражнять детей в чтении слов.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Формировать представление о составе числа (в пределах 10).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Решать примеры на сложение и вычитание.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Упражнять в счете десятками.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Развивать умение ориентироваться на листе бумаги.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lastRenderedPageBreak/>
        <w:t>Учить понимать соотношение чисел в пределах 10.</w:t>
      </w:r>
    </w:p>
    <w:p w:rsid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Закрепить понятия «больше», «меньше», «поровну», пользоваться знаками.</w:t>
      </w:r>
    </w:p>
    <w:p w:rsidR="007B3DAA" w:rsidRPr="008255A4" w:rsidRDefault="007B3DAA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Развивать все моторные функции организма.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Воспитывать у детей отзывчивость, положительную  самооценку, чувство сопереживания, желание прийти на помощь.</w:t>
      </w:r>
    </w:p>
    <w:p w:rsidR="008255A4" w:rsidRPr="008255A4" w:rsidRDefault="00B06E6D" w:rsidP="008255A4">
      <w:pPr>
        <w:shd w:val="clear" w:color="auto" w:fill="FFFFFF"/>
        <w:spacing w:before="360" w:after="180" w:line="312" w:lineRule="atLeast"/>
        <w:jc w:val="center"/>
        <w:outlineLvl w:val="1"/>
        <w:rPr>
          <w:rFonts w:ascii="EB Garamond" w:eastAsia="Times New Roman" w:hAnsi="EB Garamond" w:cs="Times New Roman"/>
          <w:color w:val="4D8391"/>
          <w:sz w:val="29"/>
          <w:szCs w:val="29"/>
          <w:lang w:eastAsia="ru-RU"/>
        </w:rPr>
      </w:pPr>
      <w:r>
        <w:rPr>
          <w:rFonts w:ascii="Cambria" w:eastAsia="Times New Roman" w:hAnsi="Cambria" w:cs="Times New Roman"/>
          <w:color w:val="4D8391"/>
          <w:sz w:val="28"/>
          <w:szCs w:val="28"/>
          <w:lang w:eastAsia="ru-RU"/>
        </w:rPr>
        <w:t>Ход логопедического занятия</w:t>
      </w:r>
      <w:r w:rsidR="00E70420">
        <w:rPr>
          <w:rFonts w:ascii="Cambria" w:eastAsia="Times New Roman" w:hAnsi="Cambria" w:cs="Times New Roman"/>
          <w:color w:val="4D8391"/>
          <w:sz w:val="28"/>
          <w:szCs w:val="28"/>
          <w:lang w:eastAsia="ru-RU"/>
        </w:rPr>
        <w:t>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I. Организационный момент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proofErr w:type="spellStart"/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Психогимнастика</w:t>
      </w:r>
      <w:proofErr w:type="spellEnd"/>
      <w:r w:rsidR="001A3476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 xml:space="preserve"> </w:t>
      </w: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 xml:space="preserve"> «Давайте познакомимся».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Логопед: Здравствуйте, дорогие ребята! Подойдите, пожалуйста, ко мне, встаньте в круг и давайте посмотрим друг на друга.  Думаю, пришла пора нам с вами познакомиться.  Я знаю игру, которая так и называется «Познакомимся». Поиграем? Мы будем хлопать с вами в 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ладоши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и называть своё имя. Так я узнаю, как зовут вас, а вы узнаете моё имя. Свои хлопки мы будем передавать друг другу, вот так! Ну, начинаем?</w:t>
      </w:r>
    </w:p>
    <w:p w:rsidR="008255A4" w:rsidRPr="008255A4" w:rsidRDefault="001A3476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Подводится итог </w:t>
      </w:r>
      <w:proofErr w:type="spellStart"/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психогимнастики</w:t>
      </w:r>
      <w:proofErr w:type="spellEnd"/>
      <w:r w:rsidR="00930D13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: Я</w:t>
      </w:r>
      <w:r w:rsidR="008255A4"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вам </w:t>
      </w: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очень рада! Мы все</w:t>
      </w:r>
      <w:r w:rsidR="00930D13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теперь лучше познакомились и </w:t>
      </w: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сдружились</w:t>
      </w:r>
      <w:r w:rsidR="00930D13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II. Основная  часть.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proofErr w:type="spellStart"/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Чистоговорка</w:t>
      </w:r>
      <w:proofErr w:type="spellEnd"/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Жу-жу-жу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, </w:t>
      </w: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жу-жу-жу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, глазом я одним гляжу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Жу-жу-жу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,  </w:t>
      </w: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жу-жу-жу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, всё на свете разгляжу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Раздаётся звонок со </w:t>
      </w: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скайпа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Дети, кто-то нас вызывает. Давайте посмотрим. Да это же звонят с другой планеты!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Дидактическая игра «Космическое интервью».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(запись  интервью   с инопланетянином)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Дети, а как мы можем помочь нашему новому знакомому, если у нас нет денег для покупки бытовой техники? Где их нам взять?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Дети: Заработать нужно.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А как мы их сможем заработать, если у нас нет работы?      (Ответы  детей).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Правильно. Мы  сможем заработать их своими знаниями и получить за это фишки, а потом поменять  фишки  в банке на деньги.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Вы помните, инопланетянин  говорил о летающей тарелке. А где же,  эта летающая тарелка? Давайте поищем. (Ищут)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Вот она и в ней что-то есть.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Дидактическая игра «Собери целое».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lastRenderedPageBreak/>
        <w:t>(Собрать целые  бытовые предметы  из частей)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rPr>
          <w:rFonts w:ascii="EB Garamond" w:eastAsia="Times New Roman" w:hAnsi="EB Garamond" w:cs="Times New Roman"/>
          <w:color w:val="404040"/>
          <w:lang w:eastAsia="ru-RU"/>
        </w:rPr>
      </w:pP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Дети выполняют задания и получают фишки.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Продолжаем выполнять задания и получать фишки.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Дидактическая игра «Собери слово».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rPr>
          <w:rFonts w:ascii="EB Garamond" w:eastAsia="Times New Roman" w:hAnsi="EB Garamond" w:cs="Times New Roman"/>
          <w:color w:val="404040"/>
          <w:lang w:eastAsia="ru-RU"/>
        </w:rPr>
      </w:pP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Дети, а вы помните, нас приглашал на свою планету наш инопланетный друг? Ответы  (Да)</w:t>
      </w:r>
      <w:r w:rsidRPr="008255A4">
        <w:rPr>
          <w:rFonts w:ascii="EB Garamond" w:eastAsia="Times New Roman" w:hAnsi="EB Garamond" w:cs="Times New Roman"/>
          <w:color w:val="404040"/>
          <w:lang w:eastAsia="ru-RU"/>
        </w:rPr>
        <w:t> 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А на  чем мы можем туда долететь? 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Ответы:    (на ракете, на  самолете, на  летающей тарелке).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А кто всем этим управляет?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Дети: Космонавт, пилот, инопланетянин.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Давайте и мы с вами станем космонавтами и немного отдохнем.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Физкультминутка « Улетаем на ракету»</w:t>
      </w:r>
    </w:p>
    <w:p w:rsidR="008255A4" w:rsidRPr="008255A4" w:rsidRDefault="00066330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(выполняют вместе с педагогом</w:t>
      </w:r>
      <w:r w:rsidR="008255A4"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А сейчас мы с вами дети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Улетаем на ракете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(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уки над головой в виде конуса)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Раз, 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два-стоит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ракета (конус)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Три, 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четыре-самолет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(руки в стороны)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Раз, два, три, четыре! (Хлопки в ладоши)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А потом на каждый счет: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Раз, два, три, четыре-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Руки выше, ноги шире.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Раз, два, три, четыре! (топам ногами)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  Отдохнули? Пора и потрудится. А что нужно, чтобы полететь в Космос?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Дети: ракета, летающая тарелка, скафандр.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Давайте с вами построим летающую тарелку и ракету.</w:t>
      </w:r>
    </w:p>
    <w:p w:rsidR="008255A4" w:rsidRPr="008255A4" w:rsidRDefault="002F544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Конструкторское задание</w:t>
      </w:r>
      <w:r w:rsidR="008255A4"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 xml:space="preserve"> «Собери летающий ап</w:t>
      </w:r>
      <w:r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п</w:t>
      </w:r>
      <w:r w:rsidR="008255A4"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арат».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(из  геометрических фигур  построить ракету, самолет)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rPr>
          <w:rFonts w:ascii="EB Garamond" w:eastAsia="Times New Roman" w:hAnsi="EB Garamond" w:cs="Times New Roman"/>
          <w:color w:val="404040"/>
          <w:lang w:eastAsia="ru-RU"/>
        </w:rPr>
      </w:pP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За выполнение задания дети получают фишки.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lastRenderedPageBreak/>
        <w:t>Логопед: Ну, вот фишек немного заработали, ракету и самолет построили. Будем работать дальше.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Дидактическая игра «Реши задания»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(решение примеров, состав числа, знаки «больше»</w:t>
      </w:r>
      <w:r w:rsidR="00B06E6D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-</w:t>
      </w:r>
      <w:r w:rsidR="00B06E6D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«мен</w:t>
      </w:r>
      <w:r w:rsidR="00B06E6D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ь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ше»)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Логопед: </w:t>
      </w:r>
      <w:r w:rsidR="00B06E6D"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Ну,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вот и с этим справились, получите свои фишки. Мы и фишек 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заработали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и знания свои проверили. Теперь нам нужно сосчитать свои фишки и обменять их на деньги.  (Дети считают фишки)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Сюжетно-ролевая игра «Банк».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Логопед:  Ну, </w:t>
      </w:r>
      <w:proofErr w:type="gram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кто</w:t>
      </w:r>
      <w:proofErr w:type="gram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сколько денег заработал? Дети по</w:t>
      </w:r>
      <w:r w:rsidR="0006633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очерёдно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называют свои суммы.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Что будем делать дальше?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Дети: Пойдем покупать бытовую технику.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Сюжетно-ролевая игра «Магазин бытовой техники».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(После того, как дети скупились, они всё складывают в коробку).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 Ну вот, мы выполнили просьбу нашего друга, а сможем ли мы с ним полететь в Космос?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Игра «Составь  предложение».</w:t>
      </w:r>
    </w:p>
    <w:p w:rsidR="008255A4" w:rsidRPr="008255A4" w:rsidRDefault="002F544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(Работа по картинкам</w:t>
      </w:r>
      <w:r w:rsidR="008255A4"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)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Каждый   ребёнок  составляет  предложение по </w:t>
      </w:r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своим 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картинк</w:t>
      </w:r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ам.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Логопед:  Тогда мы отправим коробку по почте.  Нужно  нашу  посыл</w:t>
      </w:r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ку  подписать</w:t>
      </w:r>
      <w:proofErr w:type="gramStart"/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  <w:proofErr w:type="gramEnd"/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(</w:t>
      </w:r>
      <w:proofErr w:type="gramStart"/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л</w:t>
      </w:r>
      <w:proofErr w:type="gramEnd"/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огопед вместе с детьми подписывает посылку</w:t>
      </w: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). А я после работы занесу её  на почту.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center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  <w:t>III. Итог  занятия.</w:t>
      </w:r>
    </w:p>
    <w:p w:rsidR="008255A4" w:rsidRPr="008255A4" w:rsidRDefault="008255A4" w:rsidP="008255A4">
      <w:pPr>
        <w:shd w:val="clear" w:color="auto" w:fill="FFFFFF"/>
        <w:spacing w:before="180" w:after="180" w:line="240" w:lineRule="auto"/>
        <w:jc w:val="both"/>
        <w:rPr>
          <w:rFonts w:ascii="EB Garamond" w:eastAsia="Times New Roman" w:hAnsi="EB Garamond" w:cs="Times New Roman"/>
          <w:color w:val="404040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Снова звонок со </w:t>
      </w:r>
      <w:proofErr w:type="spellStart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скайпа</w:t>
      </w:r>
      <w:proofErr w:type="spellEnd"/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</w:p>
    <w:p w:rsidR="00CF26CD" w:rsidRDefault="008255A4" w:rsidP="008255A4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</w:pPr>
      <w:r w:rsidRPr="008255A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Инопланетянин  приглашает  детей к экрану посмотреть пре</w:t>
      </w:r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зентацию</w:t>
      </w:r>
      <w:r w:rsidR="0006633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о космосе</w:t>
      </w:r>
      <w:r w:rsidR="002F5444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.</w:t>
      </w:r>
      <w:r w:rsidR="00E7042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Просмотр пре</w:t>
      </w:r>
      <w:r w:rsidR="00930D13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зе</w:t>
      </w:r>
      <w:r w:rsidR="00E7042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нтации способствует подведению итога занятия. Дети совместно с логопедом закрепляют новые понятия</w:t>
      </w:r>
      <w:proofErr w:type="gramStart"/>
      <w:r w:rsidR="00E7042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,</w:t>
      </w:r>
      <w:proofErr w:type="gramEnd"/>
      <w:r w:rsidR="00E70420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связанные  с космической темой, расширяя тем самым свой словарь, способствующий в целом развитию  их речи и моторных функци</w:t>
      </w:r>
      <w:r w:rsidR="00CF26CD"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>й.</w:t>
      </w:r>
    </w:p>
    <w:p w:rsidR="00CF26CD" w:rsidRPr="00CF26CD" w:rsidRDefault="00CF26CD" w:rsidP="008255A4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404040"/>
          <w:sz w:val="24"/>
          <w:szCs w:val="24"/>
          <w:lang w:eastAsia="ru-RU"/>
        </w:rPr>
        <w:t xml:space="preserve">                                      </w:t>
      </w:r>
      <w:r w:rsidRPr="00CF26CD">
        <w:rPr>
          <w:rFonts w:ascii="Cambria" w:eastAsia="Times New Roman" w:hAnsi="Cambr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773521" cy="1912620"/>
            <wp:effectExtent l="19050" t="0" r="7779" b="0"/>
            <wp:docPr id="6" name="Рисунок 1" descr="http://kr21.ru/UserFiles/03jakovljevic_tatijana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21.ru/UserFiles/03jakovljevic_tatijana_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1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E59" w:rsidRDefault="00D07015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033010" cy="4389120"/>
            <wp:effectExtent l="19050" t="0" r="0" b="0"/>
            <wp:docPr id="2" name="Рисунок 2" descr="image00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6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E59" w:rsidSect="0027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5A4"/>
    <w:rsid w:val="00066330"/>
    <w:rsid w:val="001A3476"/>
    <w:rsid w:val="001B1629"/>
    <w:rsid w:val="001C377B"/>
    <w:rsid w:val="00273E59"/>
    <w:rsid w:val="002F5444"/>
    <w:rsid w:val="004B410F"/>
    <w:rsid w:val="007B3DAA"/>
    <w:rsid w:val="00823437"/>
    <w:rsid w:val="008255A4"/>
    <w:rsid w:val="00895362"/>
    <w:rsid w:val="00923BF7"/>
    <w:rsid w:val="00927B2F"/>
    <w:rsid w:val="00930D13"/>
    <w:rsid w:val="009B051E"/>
    <w:rsid w:val="00A04DDC"/>
    <w:rsid w:val="00A25285"/>
    <w:rsid w:val="00AB4CDF"/>
    <w:rsid w:val="00B06E6D"/>
    <w:rsid w:val="00B12737"/>
    <w:rsid w:val="00B137D0"/>
    <w:rsid w:val="00B36D6C"/>
    <w:rsid w:val="00B67B7D"/>
    <w:rsid w:val="00C25E8B"/>
    <w:rsid w:val="00C3063A"/>
    <w:rsid w:val="00CF26CD"/>
    <w:rsid w:val="00D07015"/>
    <w:rsid w:val="00D3746C"/>
    <w:rsid w:val="00DB1CB7"/>
    <w:rsid w:val="00E70420"/>
    <w:rsid w:val="00F73C32"/>
    <w:rsid w:val="00F877F5"/>
    <w:rsid w:val="00FB7AF8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59"/>
  </w:style>
  <w:style w:type="paragraph" w:styleId="1">
    <w:name w:val="heading 1"/>
    <w:basedOn w:val="a"/>
    <w:link w:val="10"/>
    <w:uiPriority w:val="9"/>
    <w:qFormat/>
    <w:rsid w:val="00825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hudor.ru/logopedu/zanyatiya-logope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26</cp:revision>
  <dcterms:created xsi:type="dcterms:W3CDTF">2017-03-25T18:27:00Z</dcterms:created>
  <dcterms:modified xsi:type="dcterms:W3CDTF">2017-04-18T14:24:00Z</dcterms:modified>
</cp:coreProperties>
</file>